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Tugas 1</w:t>
        <w:br w:type="textWrapping"/>
        <w:t xml:space="preserve">PROYEK SAINS DATA</w:t>
      </w: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yang diampu oleh:</w:t>
      </w:r>
    </w:p>
    <w:p w:rsidR="00000000" w:rsidDel="00000000" w:rsidP="00000000" w:rsidRDefault="00000000" w:rsidRPr="00000000" w14:paraId="0000000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Eka Mala Sari Rochman, S.Kom M.Kom</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1966939</wp:posOffset>
            </wp:positionH>
            <wp:positionV relativeFrom="paragraph">
              <wp:posOffset>137160</wp:posOffset>
            </wp:positionV>
            <wp:extent cx="2009722" cy="1951990"/>
            <wp:effectExtent b="0" l="0" r="0" t="0"/>
            <wp:wrapNone/>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009722" cy="1951990"/>
                    </a:xfrm>
                    <a:prstGeom prst="rect"/>
                    <a:ln/>
                  </pic:spPr>
                </pic:pic>
              </a:graphicData>
            </a:graphic>
          </wp:anchor>
        </w:drawing>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Oleh: </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Amril Viqrirachman (210411100065)</w:t>
      </w:r>
    </w:p>
    <w:p w:rsidR="00000000" w:rsidDel="00000000" w:rsidP="00000000" w:rsidRDefault="00000000" w:rsidRPr="00000000" w14:paraId="0000000F">
      <w:pPr>
        <w:ind w:left="-270" w:firstLine="9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 STUDI TEKNIK INFORMATIKA</w:t>
      </w:r>
    </w:p>
    <w:p w:rsidR="00000000" w:rsidDel="00000000" w:rsidP="00000000" w:rsidRDefault="00000000" w:rsidRPr="00000000" w14:paraId="0000001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FAKULTAS TEKNIK</w:t>
      </w:r>
    </w:p>
    <w:p w:rsidR="00000000" w:rsidDel="00000000" w:rsidP="00000000" w:rsidRDefault="00000000" w:rsidRPr="00000000" w14:paraId="0000001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UNIVERSITAS TRUNOJOYO MADURA</w:t>
      </w:r>
    </w:p>
    <w:p w:rsidR="00000000" w:rsidDel="00000000" w:rsidP="00000000" w:rsidRDefault="00000000" w:rsidRPr="00000000" w14:paraId="0000001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hd w:fill="ffffff" w:val="clear"/>
        <w:spacing w:after="240" w:lineRule="auto"/>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Coronary Heart Disease Prediction</w:t>
      </w:r>
    </w:p>
    <w:p w:rsidR="00000000" w:rsidDel="00000000" w:rsidP="00000000" w:rsidRDefault="00000000" w:rsidRPr="00000000" w14:paraId="0000001A">
      <w:pPr>
        <w:shd w:fill="ffffff" w:val="clear"/>
        <w:spacing w:after="240" w:line="24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Dataset ini terdiri dari 10 variabel independen yaitu sbp(systolic blood pressure), tobacco, ldl(low-density lipoprotein), adiposity, famhist(family health history), typea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type A personality score)</w:t>
      </w:r>
      <w:r w:rsidDel="00000000" w:rsidR="00000000" w:rsidRPr="00000000">
        <w:rPr>
          <w:rFonts w:ascii="Times New Roman" w:cs="Times New Roman" w:eastAsia="Times New Roman" w:hAnsi="Times New Roman"/>
          <w:color w:val="202124"/>
          <w:sz w:val="24"/>
          <w:szCs w:val="24"/>
          <w:rtl w:val="0"/>
        </w:rPr>
        <w:t xml:space="preserve">, obesity, alcohol, age, dan chd(coronary heart disease). Terdiri atas 462 data. Parameter ini memainkan peran penting dalam analisis prediktif jantung koroner.</w:t>
      </w:r>
    </w:p>
    <w:p w:rsidR="00000000" w:rsidDel="00000000" w:rsidP="00000000" w:rsidRDefault="00000000" w:rsidRPr="00000000" w14:paraId="0000001B">
      <w:pPr>
        <w:shd w:fill="ffffff" w:val="clear"/>
        <w:spacing w:after="240" w:line="24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0" distT="0" distL="0" distR="0">
            <wp:extent cx="6010275" cy="1260484"/>
            <wp:effectExtent b="0" l="0" r="0" t="0"/>
            <wp:docPr id="12" name="image1.png"/>
            <a:graphic>
              <a:graphicData uri="http://schemas.openxmlformats.org/drawingml/2006/picture">
                <pic:pic>
                  <pic:nvPicPr>
                    <pic:cNvPr id="0" name="image1.png"/>
                    <pic:cNvPicPr preferRelativeResize="0"/>
                  </pic:nvPicPr>
                  <pic:blipFill>
                    <a:blip r:embed="rId7"/>
                    <a:srcRect b="0" l="-649" r="0" t="0"/>
                    <a:stretch>
                      <a:fillRect/>
                    </a:stretch>
                  </pic:blipFill>
                  <pic:spPr>
                    <a:xfrm>
                      <a:off x="0" y="0"/>
                      <a:ext cx="6010275" cy="1260484"/>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hd w:fill="ffffff" w:val="clear"/>
        <w:spacing w:after="240" w:line="24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Variabel targetnya adalah diagnosa penyakit jantung koroner</w:t>
      </w:r>
    </w:p>
    <w:p w:rsidR="00000000" w:rsidDel="00000000" w:rsidP="00000000" w:rsidRDefault="00000000" w:rsidRPr="00000000" w14:paraId="0000001D">
      <w:pPr>
        <w:shd w:fill="ffffff" w:val="clear"/>
        <w:spacing w:after="240" w:line="24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ab/>
        <w:t xml:space="preserve">0 - Negative</w:t>
        <w:br w:type="textWrapping"/>
        <w:tab/>
        <w:t xml:space="preserve">1 - Positive</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SBP</w:t>
        <w:br w:type="textWrapping"/>
      </w:r>
      <w:r w:rsidDel="00000000" w:rsidR="00000000" w:rsidRPr="00000000">
        <w:rPr>
          <w:rFonts w:ascii="Times New Roman" w:cs="Times New Roman" w:eastAsia="Times New Roman" w:hAnsi="Times New Roman"/>
          <w:rtl w:val="0"/>
        </w:rPr>
        <w:t xml:space="preserve">Systolic Blood Pressure, </w:t>
      </w:r>
      <w:r w:rsidDel="00000000" w:rsidR="00000000" w:rsidRPr="00000000">
        <w:rPr>
          <w:rFonts w:ascii="Times New Roman" w:cs="Times New Roman" w:eastAsia="Times New Roman" w:hAnsi="Times New Roman"/>
          <w:rtl w:val="0"/>
        </w:rPr>
        <w:t xml:space="preserve">Tekanan darah merujuk kepada tekanan yang dialami darah pada pembuluh arteri darah ketika darah dipompa oleh jantung ke seluruh anggota tubuh manusia. Tekanan darah dibuat dengan mengambil dua ukuran dan biasanya diukur seperti berikut - 120 /80 mmHg.</w:t>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Tobacco</w:t>
        <w:br w:type="textWrapping"/>
      </w:r>
      <w:r w:rsidDel="00000000" w:rsidR="00000000" w:rsidRPr="00000000">
        <w:rPr>
          <w:rFonts w:ascii="Times New Roman" w:cs="Times New Roman" w:eastAsia="Times New Roman" w:hAnsi="Times New Roman"/>
          <w:rtl w:val="0"/>
        </w:rPr>
        <w:t xml:space="preserve">Tembakau.</w:t>
      </w: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LDL</w:t>
        <w:br w:type="textWrapping"/>
      </w:r>
      <w:r w:rsidDel="00000000" w:rsidR="00000000" w:rsidRPr="00000000">
        <w:rPr>
          <w:rFonts w:ascii="Times New Roman" w:cs="Times New Roman" w:eastAsia="Times New Roman" w:hAnsi="Times New Roman"/>
          <w:highlight w:val="white"/>
          <w:rtl w:val="0"/>
        </w:rPr>
        <w:t xml:space="preserve">Low Density Lipoprotein (LDL) adalah salah satu jenis kolesterol. Adanya kolesterol dalam batas normal tidak berbahaya bagi tubuh. Sedangkan kadar LDL yang terlalu tinggi bisa menimbulkan masalah pada kesehatan. Itu sebabnya LDL dikenal juga sebagai kolesterol jahat.</w:t>
      </w: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Adiposity</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Keadaan gemuk, obesitas.</w:t>
      </w: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Famhist</w:t>
        <w:br w:type="textWrapping"/>
      </w:r>
      <w:r w:rsidDel="00000000" w:rsidR="00000000" w:rsidRPr="00000000">
        <w:rPr>
          <w:rFonts w:ascii="Times New Roman" w:cs="Times New Roman" w:eastAsia="Times New Roman" w:hAnsi="Times New Roman"/>
          <w:rtl w:val="0"/>
        </w:rPr>
        <w:t xml:space="preserve">Family health</w:t>
      </w: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Typea</w:t>
        <w:br w:type="textWrapping"/>
      </w:r>
      <w:r w:rsidDel="00000000" w:rsidR="00000000" w:rsidRPr="00000000">
        <w:rPr>
          <w:rFonts w:ascii="Times New Roman" w:cs="Times New Roman" w:eastAsia="Times New Roman" w:hAnsi="Times New Roman"/>
          <w:rtl w:val="0"/>
        </w:rPr>
        <w:t xml:space="preserve">Kepribadian tipe A cenderung lebih sukses terkena 90% serangan jantung.</w:t>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Obesity</w:t>
        <w:br w:type="textWrapping"/>
      </w:r>
      <w:r w:rsidDel="00000000" w:rsidR="00000000" w:rsidRPr="00000000">
        <w:rPr>
          <w:rFonts w:ascii="Times New Roman" w:cs="Times New Roman" w:eastAsia="Times New Roman" w:hAnsi="Times New Roman"/>
          <w:rtl w:val="0"/>
        </w:rPr>
        <w:t xml:space="preserve">Kegemukan dan obesitas diartikan sebagai penumpukan lemak yang tidak normal atau berlebihan yang menimbulkan risiko terhadap kesehatan.</w:t>
      </w: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Alcohol</w:t>
      </w:r>
    </w:p>
    <w:p w:rsidR="00000000" w:rsidDel="00000000" w:rsidP="00000000" w:rsidRDefault="00000000" w:rsidRPr="00000000" w14:paraId="000000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Age</w:t>
      </w:r>
    </w:p>
    <w:p w:rsidR="00000000" w:rsidDel="00000000" w:rsidP="00000000" w:rsidRDefault="00000000" w:rsidRPr="00000000" w14:paraId="000000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CHD</w:t>
        <w:br w:type="textWrapping"/>
      </w:r>
      <w:r w:rsidDel="00000000" w:rsidR="00000000" w:rsidRPr="00000000">
        <w:rPr>
          <w:rFonts w:ascii="Times New Roman" w:cs="Times New Roman" w:eastAsia="Times New Roman" w:hAnsi="Times New Roman"/>
          <w:rtl w:val="0"/>
        </w:rPr>
        <w:t xml:space="preserve">Coronary Heart Disease</w:t>
      </w:r>
      <w:r w:rsidDel="00000000" w:rsidR="00000000" w:rsidRPr="00000000">
        <w:rPr>
          <w:rtl w:val="0"/>
        </w:rPr>
      </w:r>
    </w:p>
    <w:p w:rsidR="00000000" w:rsidDel="00000000" w:rsidP="00000000" w:rsidRDefault="00000000" w:rsidRPr="00000000" w14:paraId="0000002A">
      <w:pPr>
        <w:shd w:fill="ffffff" w:val="clear"/>
        <w:spacing w:after="240" w:line="240" w:lineRule="auto"/>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Analisis data Menggunakan Power BI</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5964080" cy="3540047"/>
            <wp:effectExtent b="0" l="0" r="0" t="0"/>
            <wp:docPr id="3" name="image18.png"/>
            <a:graphic>
              <a:graphicData uri="http://schemas.openxmlformats.org/drawingml/2006/picture">
                <pic:pic>
                  <pic:nvPicPr>
                    <pic:cNvPr id="0" name="image18.png"/>
                    <pic:cNvPicPr preferRelativeResize="0"/>
                  </pic:nvPicPr>
                  <pic:blipFill>
                    <a:blip r:embed="rId8"/>
                    <a:srcRect b="26434" l="10897" r="44230" t="26255"/>
                    <a:stretch>
                      <a:fillRect/>
                    </a:stretch>
                  </pic:blipFill>
                  <pic:spPr>
                    <a:xfrm>
                      <a:off x="0" y="0"/>
                      <a:ext cx="5964080" cy="354004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5790698" cy="3243263"/>
            <wp:effectExtent b="0" l="0" r="0" t="0"/>
            <wp:docPr id="15" name="image3.png"/>
            <a:graphic>
              <a:graphicData uri="http://schemas.openxmlformats.org/drawingml/2006/picture">
                <pic:pic>
                  <pic:nvPicPr>
                    <pic:cNvPr id="0" name="image3.png"/>
                    <pic:cNvPicPr preferRelativeResize="0"/>
                  </pic:nvPicPr>
                  <pic:blipFill>
                    <a:blip r:embed="rId9"/>
                    <a:srcRect b="20512" l="8974" r="34935" t="23646"/>
                    <a:stretch>
                      <a:fillRect/>
                    </a:stretch>
                  </pic:blipFill>
                  <pic:spPr>
                    <a:xfrm>
                      <a:off x="0" y="0"/>
                      <a:ext cx="5790698"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3364" cy="3396448"/>
            <wp:effectExtent b="0" l="0" r="0" t="0"/>
            <wp:docPr id="10" name="image10.png"/>
            <a:graphic>
              <a:graphicData uri="http://schemas.openxmlformats.org/drawingml/2006/picture">
                <pic:pic>
                  <pic:nvPicPr>
                    <pic:cNvPr id="0" name="image10.png"/>
                    <pic:cNvPicPr preferRelativeResize="0"/>
                  </pic:nvPicPr>
                  <pic:blipFill>
                    <a:blip r:embed="rId10"/>
                    <a:srcRect b="22191" l="8814" r="44230" t="23955"/>
                    <a:stretch>
                      <a:fillRect/>
                    </a:stretch>
                  </pic:blipFill>
                  <pic:spPr>
                    <a:xfrm>
                      <a:off x="0" y="0"/>
                      <a:ext cx="5283364" cy="339644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4013" cy="3597163"/>
            <wp:effectExtent b="0" l="0" r="0" t="0"/>
            <wp:docPr id="17" name="image19.png"/>
            <a:graphic>
              <a:graphicData uri="http://schemas.openxmlformats.org/drawingml/2006/picture">
                <pic:pic>
                  <pic:nvPicPr>
                    <pic:cNvPr id="0" name="image19.png"/>
                    <pic:cNvPicPr preferRelativeResize="0"/>
                  </pic:nvPicPr>
                  <pic:blipFill>
                    <a:blip r:embed="rId11"/>
                    <a:srcRect b="22507" l="9134" r="45352" t="23931"/>
                    <a:stretch>
                      <a:fillRect/>
                    </a:stretch>
                  </pic:blipFill>
                  <pic:spPr>
                    <a:xfrm>
                      <a:off x="0" y="0"/>
                      <a:ext cx="5434013" cy="359716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7467" cy="2901148"/>
            <wp:effectExtent b="0" l="0" r="0" t="0"/>
            <wp:docPr id="19" name="image15.png"/>
            <a:graphic>
              <a:graphicData uri="http://schemas.openxmlformats.org/drawingml/2006/picture">
                <pic:pic>
                  <pic:nvPicPr>
                    <pic:cNvPr id="0" name="image15.png"/>
                    <pic:cNvPicPr preferRelativeResize="0"/>
                  </pic:nvPicPr>
                  <pic:blipFill>
                    <a:blip r:embed="rId12"/>
                    <a:srcRect b="24755" l="9294" r="33974" t="24240"/>
                    <a:stretch>
                      <a:fillRect/>
                    </a:stretch>
                  </pic:blipFill>
                  <pic:spPr>
                    <a:xfrm>
                      <a:off x="0" y="0"/>
                      <a:ext cx="5737467" cy="290114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2163" cy="3271633"/>
            <wp:effectExtent b="0" l="0" r="0" t="0"/>
            <wp:docPr id="9" name="image16.png"/>
            <a:graphic>
              <a:graphicData uri="http://schemas.openxmlformats.org/drawingml/2006/picture">
                <pic:pic>
                  <pic:nvPicPr>
                    <pic:cNvPr id="0" name="image16.png"/>
                    <pic:cNvPicPr preferRelativeResize="0"/>
                  </pic:nvPicPr>
                  <pic:blipFill>
                    <a:blip r:embed="rId13"/>
                    <a:srcRect b="20227" l="9134" r="34775" t="24216"/>
                    <a:stretch>
                      <a:fillRect/>
                    </a:stretch>
                  </pic:blipFill>
                  <pic:spPr>
                    <a:xfrm>
                      <a:off x="0" y="0"/>
                      <a:ext cx="5872163" cy="327163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304800</wp:posOffset>
            </wp:positionV>
            <wp:extent cx="4824413" cy="202166"/>
            <wp:effectExtent b="0" l="0" r="0" t="0"/>
            <wp:wrapNone/>
            <wp:docPr id="7" name="image17.png"/>
            <a:graphic>
              <a:graphicData uri="http://schemas.openxmlformats.org/drawingml/2006/picture">
                <pic:pic>
                  <pic:nvPicPr>
                    <pic:cNvPr id="0" name="image17.png"/>
                    <pic:cNvPicPr preferRelativeResize="0"/>
                  </pic:nvPicPr>
                  <pic:blipFill>
                    <a:blip r:embed="rId14"/>
                    <a:srcRect b="69771" l="12820" r="42307" t="26818"/>
                    <a:stretch>
                      <a:fillRect/>
                    </a:stretch>
                  </pic:blipFill>
                  <pic:spPr>
                    <a:xfrm>
                      <a:off x="0" y="0"/>
                      <a:ext cx="4824413" cy="202166"/>
                    </a:xfrm>
                    <a:prstGeom prst="rect"/>
                    <a:ln/>
                  </pic:spPr>
                </pic:pic>
              </a:graphicData>
            </a:graphic>
          </wp:anchor>
        </w:drawing>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86438" cy="3871208"/>
            <wp:effectExtent b="0" l="0" r="0" t="0"/>
            <wp:docPr id="11" name="image9.png"/>
            <a:graphic>
              <a:graphicData uri="http://schemas.openxmlformats.org/drawingml/2006/picture">
                <pic:pic>
                  <pic:nvPicPr>
                    <pic:cNvPr id="0" name="image9.png"/>
                    <pic:cNvPicPr preferRelativeResize="0"/>
                  </pic:nvPicPr>
                  <pic:blipFill>
                    <a:blip r:embed="rId15"/>
                    <a:srcRect b="21913" l="9134" r="45352" t="23962"/>
                    <a:stretch>
                      <a:fillRect/>
                    </a:stretch>
                  </pic:blipFill>
                  <pic:spPr>
                    <a:xfrm>
                      <a:off x="0" y="0"/>
                      <a:ext cx="5786438" cy="387120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2657475</wp:posOffset>
            </wp:positionV>
            <wp:extent cx="657370" cy="862798"/>
            <wp:effectExtent b="0" l="0" r="0" t="0"/>
            <wp:wrapNone/>
            <wp:docPr id="8" name="image13.png"/>
            <a:graphic>
              <a:graphicData uri="http://schemas.openxmlformats.org/drawingml/2006/picture">
                <pic:pic>
                  <pic:nvPicPr>
                    <pic:cNvPr id="0" name="image13.png"/>
                    <pic:cNvPicPr preferRelativeResize="0"/>
                  </pic:nvPicPr>
                  <pic:blipFill>
                    <a:blip r:embed="rId15"/>
                    <a:srcRect b="22792" l="59775" r="35576" t="66381"/>
                    <a:stretch>
                      <a:fillRect/>
                    </a:stretch>
                  </pic:blipFill>
                  <pic:spPr>
                    <a:xfrm>
                      <a:off x="0" y="0"/>
                      <a:ext cx="657370" cy="862798"/>
                    </a:xfrm>
                    <a:prstGeom prst="rect"/>
                    <a:ln/>
                  </pic:spPr>
                </pic:pic>
              </a:graphicData>
            </a:graphic>
          </wp:anchor>
        </w:drawing>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43563" cy="3809914"/>
            <wp:effectExtent b="0" l="0" r="0" t="0"/>
            <wp:docPr id="18" name="image6.png"/>
            <a:graphic>
              <a:graphicData uri="http://schemas.openxmlformats.org/drawingml/2006/picture">
                <pic:pic>
                  <pic:nvPicPr>
                    <pic:cNvPr id="0" name="image6.png"/>
                    <pic:cNvPicPr preferRelativeResize="0"/>
                  </pic:nvPicPr>
                  <pic:blipFill>
                    <a:blip r:embed="rId16"/>
                    <a:srcRect b="22507" l="8974" r="46634" t="24216"/>
                    <a:stretch>
                      <a:fillRect/>
                    </a:stretch>
                  </pic:blipFill>
                  <pic:spPr>
                    <a:xfrm>
                      <a:off x="0" y="0"/>
                      <a:ext cx="5643563" cy="3809914"/>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4063" cy="3273180"/>
            <wp:effectExtent b="0" l="0" r="0" t="0"/>
            <wp:docPr id="13" name="image7.png"/>
            <a:graphic>
              <a:graphicData uri="http://schemas.openxmlformats.org/drawingml/2006/picture">
                <pic:pic>
                  <pic:nvPicPr>
                    <pic:cNvPr id="0" name="image7.png"/>
                    <pic:cNvPicPr preferRelativeResize="0"/>
                  </pic:nvPicPr>
                  <pic:blipFill>
                    <a:blip r:embed="rId17"/>
                    <a:srcRect b="20767" l="9134" r="35737" t="24240"/>
                    <a:stretch>
                      <a:fillRect/>
                    </a:stretch>
                  </pic:blipFill>
                  <pic:spPr>
                    <a:xfrm>
                      <a:off x="0" y="0"/>
                      <a:ext cx="5834063" cy="327318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304800</wp:posOffset>
            </wp:positionV>
            <wp:extent cx="4024313" cy="248074"/>
            <wp:effectExtent b="0" l="0" r="0" t="0"/>
            <wp:wrapNone/>
            <wp:docPr id="16" name="image5.png"/>
            <a:graphic>
              <a:graphicData uri="http://schemas.openxmlformats.org/drawingml/2006/picture">
                <pic:pic>
                  <pic:nvPicPr>
                    <pic:cNvPr id="0" name="image5.png"/>
                    <pic:cNvPicPr preferRelativeResize="0"/>
                  </pic:nvPicPr>
                  <pic:blipFill>
                    <a:blip r:embed="rId18"/>
                    <a:srcRect b="69230" l="12549" r="52467" t="26950"/>
                    <a:stretch>
                      <a:fillRect/>
                    </a:stretch>
                  </pic:blipFill>
                  <pic:spPr>
                    <a:xfrm>
                      <a:off x="0" y="0"/>
                      <a:ext cx="4024313" cy="248074"/>
                    </a:xfrm>
                    <a:prstGeom prst="rect"/>
                    <a:ln/>
                  </pic:spPr>
                </pic:pic>
              </a:graphicData>
            </a:graphic>
          </wp:anchor>
        </w:drawing>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57838" cy="3258732"/>
            <wp:effectExtent b="0" l="0" r="0" t="0"/>
            <wp:docPr id="2" name="image4.png"/>
            <a:graphic>
              <a:graphicData uri="http://schemas.openxmlformats.org/drawingml/2006/picture">
                <pic:pic>
                  <pic:nvPicPr>
                    <pic:cNvPr id="0" name="image4.png"/>
                    <pic:cNvPicPr preferRelativeResize="0"/>
                  </pic:nvPicPr>
                  <pic:blipFill>
                    <a:blip r:embed="rId19"/>
                    <a:srcRect b="27065" l="20032" r="35416" t="26495"/>
                    <a:stretch>
                      <a:fillRect/>
                    </a:stretch>
                  </pic:blipFill>
                  <pic:spPr>
                    <a:xfrm>
                      <a:off x="0" y="0"/>
                      <a:ext cx="5557838" cy="3258732"/>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Analisis Parameter</w:t>
      </w:r>
    </w:p>
    <w:p w:rsidR="00000000" w:rsidDel="00000000" w:rsidP="00000000" w:rsidRDefault="00000000" w:rsidRPr="00000000" w14:paraId="000000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SBP</w:t>
      </w:r>
      <w:r w:rsidDel="00000000" w:rsidR="00000000" w:rsidRPr="00000000">
        <w:rPr>
          <w:rFonts w:ascii="Times New Roman" w:cs="Times New Roman" w:eastAsia="Times New Roman" w:hAnsi="Times New Roman"/>
          <w:sz w:val="24"/>
          <w:szCs w:val="24"/>
          <w:rtl w:val="0"/>
        </w:rPr>
        <w:br w:type="textWrapping"/>
        <w:t xml:space="preserve">Berikut penjelasan tingkat SBP:</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2381250" cy="2542595"/>
            <wp:effectExtent b="0" l="0" r="0" t="0"/>
            <wp:docPr id="1" name="image11.png"/>
            <a:graphic>
              <a:graphicData uri="http://schemas.openxmlformats.org/drawingml/2006/picture">
                <pic:pic>
                  <pic:nvPicPr>
                    <pic:cNvPr id="0" name="image11.png"/>
                    <pic:cNvPicPr preferRelativeResize="0"/>
                  </pic:nvPicPr>
                  <pic:blipFill>
                    <a:blip r:embed="rId20"/>
                    <a:srcRect b="0" l="0" r="37582" t="0"/>
                    <a:stretch>
                      <a:fillRect/>
                    </a:stretch>
                  </pic:blipFill>
                  <pic:spPr>
                    <a:xfrm>
                      <a:off x="0" y="0"/>
                      <a:ext cx="2381250" cy="254259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Tobacco</w:t>
        <w:br w:type="textWrapping"/>
        <w:t xml:space="preserve">Penggunaan tembakau per-tahun dalam satuan kilogram(kg)</w:t>
      </w: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Low Density Lipoprotein</w:t>
      </w:r>
    </w:p>
    <w:p w:rsidR="00000000" w:rsidDel="00000000" w:rsidP="00000000" w:rsidRDefault="00000000" w:rsidRPr="00000000" w14:paraId="0000004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Adiposity</w:t>
      </w:r>
    </w:p>
    <w:p w:rsidR="00000000" w:rsidDel="00000000" w:rsidP="00000000" w:rsidRDefault="00000000" w:rsidRPr="00000000" w14:paraId="0000004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Famhist</w:t>
        <w:br w:type="textWrapping"/>
        <w:t xml:space="preserve">192 41,56% Absent</w:t>
        <w:br w:type="textWrapping"/>
        <w:t xml:space="preserve">270 58,44% Present</w:t>
      </w: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sz w:val="24"/>
          <w:szCs w:val="24"/>
          <w:rtl w:val="0"/>
        </w:rPr>
        <w:t xml:space="preserve">ypea</w:t>
        <w:br w:type="textWrapping"/>
        <w:t xml:space="preserve">&gt; 110 Type A1</w:t>
        <w:br w:type="textWrapping"/>
        <w:t xml:space="preserve">80-109 Type A2</w:t>
        <w:br w:type="textWrapping"/>
        <w:t xml:space="preserve">60-79 Type AB</w:t>
        <w:br w:type="textWrapping"/>
        <w:t xml:space="preserve">&lt; 59 Type B</w:t>
        <w:br w:type="textWrapping"/>
        <w:t xml:space="preserve">30-50 Type B2</w:t>
        <w:br w:type="textWrapping"/>
        <w:t xml:space="preserve">0-29 Type B1</w:t>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Obesity</w:t>
        <w:br w:type="textWrapping"/>
        <w:t xml:space="preserve">18,5 - &lt; 25 Sehat</w:t>
        <w:br w:type="textWrapping"/>
        <w:t xml:space="preserve">25 - &lt; 30 Overweight</w:t>
        <w:br w:type="textWrapping"/>
        <w:t xml:space="preserve">30 - &gt; Obesity</w:t>
      </w:r>
    </w:p>
    <w:p w:rsidR="00000000" w:rsidDel="00000000" w:rsidP="00000000" w:rsidRDefault="00000000" w:rsidRPr="00000000" w14:paraId="0000004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Alcohol</w:t>
      </w:r>
    </w:p>
    <w:p w:rsidR="00000000" w:rsidDel="00000000" w:rsidP="00000000" w:rsidRDefault="00000000" w:rsidRPr="00000000" w14:paraId="0000004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Age(umur)</w:t>
      </w:r>
    </w:p>
    <w:p w:rsidR="00000000" w:rsidDel="00000000" w:rsidP="00000000" w:rsidRDefault="00000000" w:rsidRPr="00000000" w14:paraId="0000004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Coronary Heart Disease</w:t>
        <w:br w:type="textWrapping"/>
        <w:t xml:space="preserve">160 34,63% Positive</w:t>
        <w:br w:type="textWrapping"/>
        <w:t xml:space="preserve">302 65,37% Negative</w:t>
        <w:br w:type="textWrapping"/>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Cleaning Data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Terdapat Parameter grade biner</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633413" cy="3167063"/>
            <wp:effectExtent b="0" l="0" r="0" t="0"/>
            <wp:docPr id="4" name="image8.png"/>
            <a:graphic>
              <a:graphicData uri="http://schemas.openxmlformats.org/drawingml/2006/picture">
                <pic:pic>
                  <pic:nvPicPr>
                    <pic:cNvPr id="0" name="image8.png"/>
                    <pic:cNvPicPr preferRelativeResize="0"/>
                  </pic:nvPicPr>
                  <pic:blipFill>
                    <a:blip r:embed="rId21"/>
                    <a:srcRect b="11063" l="61858" r="31250" t="27676"/>
                    <a:stretch>
                      <a:fillRect/>
                    </a:stretch>
                  </pic:blipFill>
                  <pic:spPr>
                    <a:xfrm>
                      <a:off x="0" y="0"/>
                      <a:ext cx="633413"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Sehingga dapat disimpulkan untuk grade</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Positive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1</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Negative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0</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Missing Data</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Tidak terdapat missing data dalam data Milk quality production</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Balancing Data</w:t>
        <w:br w:type="textWrapping"/>
      </w:r>
      <w:r w:rsidDel="00000000" w:rsidR="00000000" w:rsidRPr="00000000">
        <w:rPr>
          <w:rFonts w:ascii="Times New Roman" w:cs="Times New Roman" w:eastAsia="Times New Roman" w:hAnsi="Times New Roman"/>
          <w:sz w:val="24"/>
          <w:szCs w:val="24"/>
          <w:rtl w:val="0"/>
        </w:rPr>
        <w:t xml:space="preserve">Imbalanced class dapat diartikan sebagai </w:t>
      </w:r>
      <w:r w:rsidDel="00000000" w:rsidR="00000000" w:rsidRPr="00000000">
        <w:rPr>
          <w:rFonts w:ascii="Times New Roman" w:cs="Times New Roman" w:eastAsia="Times New Roman" w:hAnsi="Times New Roman"/>
          <w:sz w:val="24"/>
          <w:szCs w:val="24"/>
          <w:rtl w:val="0"/>
        </w:rPr>
        <w:t xml:space="preserve">adanya rasio yang tidak proporsional di setiap kelas di dalam dataset</w:t>
      </w:r>
      <w:r w:rsidDel="00000000" w:rsidR="00000000" w:rsidRPr="00000000">
        <w:rPr>
          <w:rFonts w:ascii="Times New Roman" w:cs="Times New Roman" w:eastAsia="Times New Roman" w:hAnsi="Times New Roman"/>
          <w:sz w:val="24"/>
          <w:szCs w:val="24"/>
          <w:rtl w:val="0"/>
        </w:rPr>
        <w:t xml:space="preserve">. Macam-macam algoritma imbalanced class yaitu : a. Under sampling Menyeimbangkan dataset dengan mengurangi ukuran kelas mayor. Metode ini digunakan ketika jumlah data mencukupi.</w:t>
        <w:br w:type="textWrapping"/>
        <w:t xml:space="preserve">Dataset yang digunakan pada analisis kali ini belum </w:t>
      </w:r>
      <w:r w:rsidDel="00000000" w:rsidR="00000000" w:rsidRPr="00000000">
        <w:rPr>
          <w:rFonts w:ascii="Times New Roman" w:cs="Times New Roman" w:eastAsia="Times New Roman" w:hAnsi="Times New Roman"/>
          <w:i w:val="1"/>
          <w:sz w:val="24"/>
          <w:szCs w:val="24"/>
          <w:rtl w:val="0"/>
        </w:rPr>
        <w:t xml:space="preserve">balance </w:t>
      </w:r>
      <w:r w:rsidDel="00000000" w:rsidR="00000000" w:rsidRPr="00000000">
        <w:rPr>
          <w:rFonts w:ascii="Times New Roman" w:cs="Times New Roman" w:eastAsia="Times New Roman" w:hAnsi="Times New Roman"/>
          <w:sz w:val="24"/>
          <w:szCs w:val="24"/>
          <w:rtl w:val="0"/>
        </w:rPr>
        <w:t xml:space="preserve">dikarenakan jumlah data diabetes yaitu 0 dan 1 tidak seimbang seperti pada gambar di bawah ini:</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671888" cy="2084806"/>
            <wp:effectExtent b="0" l="0" r="0" t="0"/>
            <wp:docPr id="6" name="image14.png"/>
            <a:graphic>
              <a:graphicData uri="http://schemas.openxmlformats.org/drawingml/2006/picture">
                <pic:pic>
                  <pic:nvPicPr>
                    <pic:cNvPr id="0" name="image14.png"/>
                    <pic:cNvPicPr preferRelativeResize="0"/>
                  </pic:nvPicPr>
                  <pic:blipFill>
                    <a:blip r:embed="rId22"/>
                    <a:srcRect b="31297" l="20833" r="36858" t="26267"/>
                    <a:stretch>
                      <a:fillRect/>
                    </a:stretch>
                  </pic:blipFill>
                  <pic:spPr>
                    <a:xfrm>
                      <a:off x="0" y="0"/>
                      <a:ext cx="3671888" cy="208480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Teknik Oversampling Minoritas Sintetis (SMOTE) adalah </w:t>
      </w:r>
      <w:r w:rsidDel="00000000" w:rsidR="00000000" w:rsidRPr="00000000">
        <w:rPr>
          <w:rFonts w:ascii="Times New Roman" w:cs="Times New Roman" w:eastAsia="Times New Roman" w:hAnsi="Times New Roman"/>
          <w:sz w:val="24"/>
          <w:szCs w:val="24"/>
          <w:rtl w:val="0"/>
        </w:rPr>
        <w:t xml:space="preserve">teknik statistik untuk meningkatkan jumlah kasus dalam himpunan data dengan cara yang seimbang</w:t>
      </w:r>
      <w:r w:rsidDel="00000000" w:rsidR="00000000" w:rsidRPr="00000000">
        <w:rPr>
          <w:rFonts w:ascii="Times New Roman" w:cs="Times New Roman" w:eastAsia="Times New Roman" w:hAnsi="Times New Roman"/>
          <w:sz w:val="24"/>
          <w:szCs w:val="24"/>
          <w:rtl w:val="0"/>
        </w:rPr>
        <w:t xml:space="preserve">. Komponen bekerja dengan menghasilkan instans baru dari kasus minoritas yang ada yang Anda berikan sebagai input.</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014913" cy="3045420"/>
            <wp:effectExtent b="0" l="0" r="0" t="0"/>
            <wp:docPr id="14" name="image12.png"/>
            <a:graphic>
              <a:graphicData uri="http://schemas.openxmlformats.org/drawingml/2006/picture">
                <pic:pic>
                  <pic:nvPicPr>
                    <pic:cNvPr id="0" name="image12.png"/>
                    <pic:cNvPicPr preferRelativeResize="0"/>
                  </pic:nvPicPr>
                  <pic:blipFill>
                    <a:blip r:embed="rId23"/>
                    <a:srcRect b="26373" l="20833" r="35096" t="26091"/>
                    <a:stretch>
                      <a:fillRect/>
                    </a:stretch>
                  </pic:blipFill>
                  <pic:spPr>
                    <a:xfrm>
                      <a:off x="0" y="0"/>
                      <a:ext cx="5014913" cy="304542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080" w:hanging="360"/>
      </w:pPr>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19.png"/><Relationship Id="rId22" Type="http://schemas.openxmlformats.org/officeDocument/2006/relationships/image" Target="media/image14.png"/><Relationship Id="rId10" Type="http://schemas.openxmlformats.org/officeDocument/2006/relationships/image" Target="media/image10.png"/><Relationship Id="rId21" Type="http://schemas.openxmlformats.org/officeDocument/2006/relationships/image" Target="media/image8.png"/><Relationship Id="rId13" Type="http://schemas.openxmlformats.org/officeDocument/2006/relationships/image" Target="media/image16.png"/><Relationship Id="rId12" Type="http://schemas.openxmlformats.org/officeDocument/2006/relationships/image" Target="media/image15.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9.png"/><Relationship Id="rId14" Type="http://schemas.openxmlformats.org/officeDocument/2006/relationships/image" Target="media/image17.png"/><Relationship Id="rId17" Type="http://schemas.openxmlformats.org/officeDocument/2006/relationships/image" Target="media/image7.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2.png"/><Relationship Id="rId18" Type="http://schemas.openxmlformats.org/officeDocument/2006/relationships/image" Target="media/image5.png"/><Relationship Id="rId7" Type="http://schemas.openxmlformats.org/officeDocument/2006/relationships/image" Target="media/image1.png"/><Relationship Id="rId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